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94A10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Troxler Model 03440A Main Calibration Report </w:t>
      </w:r>
    </w:p>
    <w:p w14:paraId="7A81F98C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06C91D60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Gauge Serial number:       26813    Calibration Date:      3/22/2021 </w:t>
      </w:r>
    </w:p>
    <w:p w14:paraId="24A187C0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Density Standard Count:      1817     Water Standard Count:  622   Bay: 57 </w:t>
      </w:r>
    </w:p>
    <w:p w14:paraId="6220E29F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6B17A1C1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The density counts used in this calibration are shown hereunder.  "Pos" refers to</w:t>
      </w:r>
    </w:p>
    <w:p w14:paraId="33EE040C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the source position below the surface of the standard, in millimeters.</w:t>
      </w:r>
    </w:p>
    <w:p w14:paraId="140B88CB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53FE3659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          Magnes     Mag/Al     Alumin</w:t>
      </w:r>
    </w:p>
    <w:p w14:paraId="588FD7F7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Pos      standard   standard   standard</w:t>
      </w:r>
    </w:p>
    <w:p w14:paraId="7D96D534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-----      ------     ------     ------</w:t>
      </w:r>
    </w:p>
    <w:p w14:paraId="70D4111B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 BS        00779      00520      00357</w:t>
      </w:r>
    </w:p>
    <w:p w14:paraId="0C7D2CFF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051        02718      01756      01090</w:t>
      </w:r>
    </w:p>
    <w:p w14:paraId="6051C327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102        02758      01686      00967</w:t>
      </w:r>
    </w:p>
    <w:p w14:paraId="27268EE9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152        02229      01265      00676</w:t>
      </w:r>
    </w:p>
    <w:p w14:paraId="1D6E7A71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203        01534      00800      00394</w:t>
      </w:r>
    </w:p>
    <w:p w14:paraId="671AE7EA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254        00964      00460      00218</w:t>
      </w:r>
    </w:p>
    <w:p w14:paraId="080ACE73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305        00572      00255      00117</w:t>
      </w:r>
    </w:p>
    <w:p w14:paraId="652CE753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5432DDFB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The density system calibration constants and precision for each source position of</w:t>
      </w:r>
    </w:p>
    <w:p w14:paraId="3B26C8E6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this gauge are listed hereunder. The gauge precision (“Prec”) is the measurement</w:t>
      </w:r>
    </w:p>
    <w:p w14:paraId="7F4CFFAE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precision under a set of repeatability conditions of measurement (VIM Sec. 2.21.)</w:t>
      </w:r>
    </w:p>
    <w:p w14:paraId="2300B27F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Density precision is evaluated at 2002 kilograms per cubic meter.  The calibration</w:t>
      </w:r>
    </w:p>
    <w:p w14:paraId="0BE2ADEF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constant B*1000 is listed in units of cubic meter per kilogram.</w:t>
      </w:r>
    </w:p>
    <w:p w14:paraId="70BE27BF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2F202494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  Pos        A      B*1000       C      Prec</w:t>
      </w:r>
    </w:p>
    <w:p w14:paraId="66EE3916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  ---      ------   -------   --------  -----</w:t>
      </w:r>
    </w:p>
    <w:p w14:paraId="78789B99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   BS       3.037   1.22186   -0.07065    10.5</w:t>
      </w:r>
    </w:p>
    <w:p w14:paraId="663494ED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  051       8.943   0.99803    0.06399    5.2</w:t>
      </w:r>
    </w:p>
    <w:p w14:paraId="3A880C29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  102      10.716   1.07240    0.12315    4.6</w:t>
      </w:r>
    </w:p>
    <w:p w14:paraId="60F102A9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  152      12.239   1.29135    0.05104    4.6</w:t>
      </w:r>
    </w:p>
    <w:p w14:paraId="56F19ECD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  203      12.412   1.52518    0.01645    5.0</w:t>
      </w:r>
    </w:p>
    <w:p w14:paraId="31FBC5B5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  254      13.315   1.85808   -0.01486    5.7</w:t>
      </w:r>
    </w:p>
    <w:p w14:paraId="2C337F05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  305      11.630   2.08894   -0.01408    6.9</w:t>
      </w:r>
    </w:p>
    <w:p w14:paraId="6CAB19F6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79118641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The water system calibration counts, constants, precision (“Prec”), and anticipated</w:t>
      </w:r>
    </w:p>
    <w:p w14:paraId="57BCB193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errors for this gauge are listed hereunder. The “SR” value refers to a count made</w:t>
      </w:r>
    </w:p>
    <w:p w14:paraId="3F7B38D5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on the magnesium/polyethylene standard with 1.3 mm. shims beneath the gauge.</w:t>
      </w:r>
    </w:p>
    <w:p w14:paraId="4A757549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“SR Error” is the anticipated error in the water system readings due to surface</w:t>
      </w:r>
    </w:p>
    <w:p w14:paraId="21388BB0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texture imperfections and “Exerr” is the anticipated error from the combination</w:t>
      </w:r>
    </w:p>
    <w:p w14:paraId="3F3BC8BB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of gauge imprecision and texture imperfections.  The calibration constant F is</w:t>
      </w:r>
    </w:p>
    <w:p w14:paraId="1ED7877C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listed in units of cubic meter per kilogram, and the precision and errors</w:t>
      </w:r>
    </w:p>
    <w:p w14:paraId="7D06F443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are listed in units of kilogram per cubic meter.  The precision is evaluated</w:t>
      </w:r>
    </w:p>
    <w:p w14:paraId="3A14E3B1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at 250.0 kilograms per cubic meter.</w:t>
      </w:r>
    </w:p>
    <w:p w14:paraId="34890725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1F376B59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Magnesium  Mag/Poly</w:t>
      </w:r>
    </w:p>
    <w:p w14:paraId="2D86530E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Standard  Standard   SR                              SR          </w:t>
      </w:r>
    </w:p>
    <w:p w14:paraId="398C371B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count      count   count     E     F*1000    Prec  Error   Exerr</w:t>
      </w:r>
    </w:p>
    <w:p w14:paraId="5F3408D6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---------  --------  -----  -------  -------   ----  ------  -----</w:t>
      </w:r>
    </w:p>
    <w:p w14:paraId="7FD64AF0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19       401      389   0.03055  1.06254    5.1  -18.2   14.6</w:t>
      </w:r>
    </w:p>
    <w:p w14:paraId="0B3ADA07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  <w:sectPr w:rsidR="009D3D1D" w:rsidSect="009D3D1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400" w:right="400" w:bottom="400" w:left="1500" w:header="720" w:footer="720" w:gutter="0"/>
          <w:cols w:space="720"/>
          <w:docGrid w:linePitch="360"/>
        </w:sectPr>
      </w:pPr>
    </w:p>
    <w:p w14:paraId="5C593972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br w:type="page"/>
      </w:r>
    </w:p>
    <w:p w14:paraId="5A2B3795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lastRenderedPageBreak/>
        <w:t xml:space="preserve">               Troxler Model 03440A Main Calibration Report </w:t>
      </w:r>
    </w:p>
    <w:p w14:paraId="6E35EC7C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2C0BD775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Gauge Serial number:       26813    Calibration Date:      3/22/2021 </w:t>
      </w:r>
    </w:p>
    <w:p w14:paraId="3B3E7F47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Density Standard Count:      1817     Water Standard Count:  622   Bay: 57 </w:t>
      </w:r>
    </w:p>
    <w:p w14:paraId="57CE1B7F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5EFA4778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Listed hereunder is a range of projected density standard counts at future dates.</w:t>
      </w:r>
    </w:p>
    <w:p w14:paraId="7BAFCF76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These projected ranges are computed based solely upon the known decay rate of the</w:t>
      </w:r>
    </w:p>
    <w:p w14:paraId="3F9EF424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density source</w:t>
      </w:r>
    </w:p>
    <w:p w14:paraId="7FE4E3D1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3DFFF136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        Lower Limit of        Upper Limit of</w:t>
      </w:r>
    </w:p>
    <w:p w14:paraId="05741984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      Projected density      Projected density</w:t>
      </w:r>
    </w:p>
    <w:p w14:paraId="26576F01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Date          Standard Count        Standard Count</w:t>
      </w:r>
    </w:p>
    <w:p w14:paraId="4FA29647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----------     -----------------     -----------------</w:t>
      </w:r>
    </w:p>
    <w:p w14:paraId="6A52186C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4/1/2021           1798                  1834</w:t>
      </w:r>
    </w:p>
    <w:p w14:paraId="0E29C55D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5/1/2021           1794                  1831</w:t>
      </w:r>
    </w:p>
    <w:p w14:paraId="2A102752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6/1/2021           1791                  1827</w:t>
      </w:r>
    </w:p>
    <w:p w14:paraId="331906E4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7/1/2021           1787                  1824</w:t>
      </w:r>
    </w:p>
    <w:p w14:paraId="11BEA222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8/1/2021           1784                  1820</w:t>
      </w:r>
    </w:p>
    <w:p w14:paraId="63BAFD49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9/1/2021           1780                  1816</w:t>
      </w:r>
    </w:p>
    <w:p w14:paraId="695503D8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10/1/2021           1777                  1813</w:t>
      </w:r>
    </w:p>
    <w:p w14:paraId="1C497E88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11/1/2021           1774                  1810</w:t>
      </w:r>
    </w:p>
    <w:p w14:paraId="610194D9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12/1/2021           1770                  1806</w:t>
      </w:r>
    </w:p>
    <w:p w14:paraId="61AFE974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1/1/2022           1767                  1803</w:t>
      </w:r>
    </w:p>
    <w:p w14:paraId="2E029377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2/1/2022           1763                  1799</w:t>
      </w:r>
    </w:p>
    <w:p w14:paraId="56AA4A74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3/1/2022           1760                  1796</w:t>
      </w:r>
    </w:p>
    <w:p w14:paraId="3D1F762D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4/1/2022           1757                  1792</w:t>
      </w:r>
    </w:p>
    <w:p w14:paraId="1C9C5537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5AA09CEF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0F094FE2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This gauge was calibrated using the method described in Troxler Report</w:t>
      </w:r>
    </w:p>
    <w:p w14:paraId="5F225FC5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M-708.  The density standards utilized in this calibration listed </w:t>
      </w:r>
    </w:p>
    <w:p w14:paraId="02037460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hereunder are traceable to the National Institute of Standards &amp; </w:t>
      </w:r>
    </w:p>
    <w:p w14:paraId="284B3CA3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Technology (NIST) as documented in Troxler Reports R-703 and R-705.</w:t>
      </w:r>
    </w:p>
    <w:p w14:paraId="63B25D85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The uncertainties for these standards are expressed as expanded</w:t>
      </w:r>
    </w:p>
    <w:p w14:paraId="308AB96B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uncertainty values at approximately the 95% confidence level using a </w:t>
      </w:r>
    </w:p>
    <w:p w14:paraId="7CE37058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coverage factor of k = 2.</w:t>
      </w:r>
    </w:p>
    <w:p w14:paraId="601EFC8A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71C82675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                 Density</w:t>
      </w:r>
    </w:p>
    <w:p w14:paraId="0ED3AB33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                 Expanded</w:t>
      </w:r>
    </w:p>
    <w:p w14:paraId="445C1B5B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Standard    Standard    Density     Uncert.     Date of     Date of</w:t>
      </w:r>
    </w:p>
    <w:p w14:paraId="0D030C39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Material    Serial No.  (kg/m</w:t>
      </w:r>
      <w:r>
        <w:rPr>
          <w:rFonts w:ascii="Courier New" w:hAnsi="Courier New"/>
          <w:sz w:val="18"/>
          <w:vertAlign w:val="superscript"/>
        </w:rPr>
        <w:t>3</w:t>
      </w:r>
      <w:r>
        <w:rPr>
          <w:rFonts w:ascii="Courier New" w:hAnsi="Courier New"/>
          <w:sz w:val="18"/>
        </w:rPr>
        <w:t>)     (kg/m</w:t>
      </w:r>
      <w:r>
        <w:rPr>
          <w:rFonts w:ascii="Courier New" w:hAnsi="Courier New"/>
          <w:sz w:val="18"/>
          <w:vertAlign w:val="superscript"/>
        </w:rPr>
        <w:t>3</w:t>
      </w:r>
      <w:r>
        <w:rPr>
          <w:rFonts w:ascii="Courier New" w:hAnsi="Courier New"/>
          <w:sz w:val="18"/>
        </w:rPr>
        <w:t>)   Measurement  Expiration</w:t>
      </w:r>
    </w:p>
    <w:p w14:paraId="6BC48D9E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------------ -----------  --------   --------  -----------  -----------</w:t>
      </w:r>
    </w:p>
    <w:p w14:paraId="5D522AC4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Magnesium     172        1770.7       7.6    11/11/2019   11/11/2024</w:t>
      </w:r>
    </w:p>
    <w:p w14:paraId="76F10C2D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Mag/Alum     187        2223.2       10     11/11/2019   11/11/2024</w:t>
      </w:r>
    </w:p>
    <w:p w14:paraId="0A0B7932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Aluminum     171        2703.3       12     11/11/2019   11/11/2024</w:t>
      </w:r>
    </w:p>
    <w:p w14:paraId="1465A440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1733412D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To account for the influence of the elemental composition of these blocks on </w:t>
      </w:r>
    </w:p>
    <w:p w14:paraId="081FD5C1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instrument response (as prescribed in ASTM D7759, Section 16.1.5), the </w:t>
      </w:r>
    </w:p>
    <w:p w14:paraId="047BF06A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densities for the metallic block are multiplied by elemental composition </w:t>
      </w:r>
    </w:p>
    <w:p w14:paraId="723E026B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correction factors prior to the calculation of the density calibration </w:t>
      </w:r>
    </w:p>
    <w:p w14:paraId="1A25722E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parameters shown on Page 1 of this document.  These </w:t>
      </w:r>
    </w:p>
    <w:p w14:paraId="7D8CAD7B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correction factors  are 0.988 for magnesium, 0.974 for magnesium/aluminum,</w:t>
      </w:r>
    </w:p>
    <w:p w14:paraId="1493F453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and 0.964 for aluminum.</w:t>
      </w:r>
    </w:p>
    <w:p w14:paraId="1EF7EF74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  <w:sectPr w:rsidR="009D3D1D" w:rsidSect="009D3D1D">
          <w:footerReference w:type="default" r:id="rId13"/>
          <w:type w:val="continuous"/>
          <w:pgSz w:w="12240" w:h="15840"/>
          <w:pgMar w:top="400" w:right="400" w:bottom="400" w:left="1500" w:header="720" w:footer="720" w:gutter="0"/>
          <w:cols w:space="720"/>
          <w:docGrid w:linePitch="360"/>
        </w:sectPr>
      </w:pPr>
    </w:p>
    <w:p w14:paraId="04923D42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br w:type="page"/>
      </w:r>
    </w:p>
    <w:p w14:paraId="1DE8D68A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lastRenderedPageBreak/>
        <w:t xml:space="preserve">               Troxler Model 03440A Main Calibration Report </w:t>
      </w:r>
    </w:p>
    <w:p w14:paraId="78CB7A92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541F0670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Gauge Serial number:       26813    Calibration Date:      3/22/2021 </w:t>
      </w:r>
    </w:p>
    <w:p w14:paraId="0677BC4A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Density Standard Count:      1817     Water Standard Count:  622   Bay: 57 </w:t>
      </w:r>
    </w:p>
    <w:p w14:paraId="386FBA42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61ED017C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The measurements used to establish the water mass per unit volume values</w:t>
      </w:r>
    </w:p>
    <w:p w14:paraId="24B652A6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for the standards utilized in this calibration are traceable to the National</w:t>
      </w:r>
    </w:p>
    <w:p w14:paraId="26CEA985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Institute of Standards &amp; Technology (NIST) as documented in Troxler Report </w:t>
      </w:r>
    </w:p>
    <w:p w14:paraId="07A53F72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R-704.  The uncertainty for this standard is expressed as an expanded</w:t>
      </w:r>
    </w:p>
    <w:p w14:paraId="79131CC1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uncertainty value at approximately the 95% confidence level using a </w:t>
      </w:r>
    </w:p>
    <w:p w14:paraId="73DD41DE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coverage factor of k = 2.  Water mass per unit volume is defined as the </w:t>
      </w:r>
    </w:p>
    <w:p w14:paraId="5960C731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mass of water contained in a unit volume of material, and is represented in</w:t>
      </w:r>
    </w:p>
    <w:p w14:paraId="15B73EBF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the table hereunder as 'M'.</w:t>
      </w:r>
    </w:p>
    <w:p w14:paraId="3395015D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11BF2E05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                M Expanded</w:t>
      </w:r>
    </w:p>
    <w:p w14:paraId="725FEDE3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Standard    Standard    M Value     Uncert.     Date of     Date of</w:t>
      </w:r>
    </w:p>
    <w:p w14:paraId="1ED888E4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Material    Serial No.  (kg/m</w:t>
      </w:r>
      <w:r>
        <w:rPr>
          <w:rFonts w:ascii="Courier New" w:hAnsi="Courier New"/>
          <w:sz w:val="18"/>
          <w:vertAlign w:val="superscript"/>
        </w:rPr>
        <w:t>3</w:t>
      </w:r>
      <w:r>
        <w:rPr>
          <w:rFonts w:ascii="Courier New" w:hAnsi="Courier New"/>
          <w:sz w:val="18"/>
        </w:rPr>
        <w:t>)     (kg/m</w:t>
      </w:r>
      <w:r>
        <w:rPr>
          <w:rFonts w:ascii="Courier New" w:hAnsi="Courier New"/>
          <w:sz w:val="18"/>
          <w:vertAlign w:val="superscript"/>
        </w:rPr>
        <w:t>3</w:t>
      </w:r>
      <w:r>
        <w:rPr>
          <w:rFonts w:ascii="Courier New" w:hAnsi="Courier New"/>
          <w:sz w:val="18"/>
        </w:rPr>
        <w:t>)   Measurement  Expiration</w:t>
      </w:r>
    </w:p>
    <w:p w14:paraId="5697E8A8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------------ -----------  --------   --------  -----------  -----------</w:t>
      </w:r>
    </w:p>
    <w:p w14:paraId="6C2CB67A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Mag/Poly       170        577.5       40    11/12/2019   11/12/2024</w:t>
      </w:r>
    </w:p>
    <w:p w14:paraId="50AD8DA4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75843BA1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The maximum estimated measurement uncertainties (EMUs) of this gauge are </w:t>
      </w:r>
    </w:p>
    <w:p w14:paraId="17739369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listed hereunder.  The uncertainties apply to measurements of one minute in</w:t>
      </w:r>
    </w:p>
    <w:p w14:paraId="7089ABA5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duration on typical soil, and are expressed as expanded uncertainty values at</w:t>
      </w:r>
    </w:p>
    <w:p w14:paraId="05E0E370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approximately the 95% confidence level using a coverage factor of k = 2.   </w:t>
      </w:r>
    </w:p>
    <w:p w14:paraId="790A5B74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These values relate only to the source rod positions for which this gauge has </w:t>
      </w:r>
    </w:p>
    <w:p w14:paraId="790C70D5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been manufactured to operate. EMU values are in kilograms per cubic meter.</w:t>
      </w:r>
    </w:p>
    <w:p w14:paraId="6AFEE096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1BE68597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   For DENSITY Measurements:</w:t>
      </w:r>
    </w:p>
    <w:p w14:paraId="088B0012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7258F265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Max             Max             Max             Max</w:t>
      </w:r>
    </w:p>
    <w:p w14:paraId="701BCA7F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Pos   EMU       Pos   EMU       Pos   EMU       Pos   EMU</w:t>
      </w:r>
    </w:p>
    <w:p w14:paraId="26751138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---   ----      ---   ----      ---   ----      ---   ----</w:t>
      </w:r>
    </w:p>
    <w:p w14:paraId="2C2FCBEC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BS     33       51     24       76     22      102     20</w:t>
      </w:r>
    </w:p>
    <w:p w14:paraId="4B70DD06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127     23      152     26      178     22      203     18</w:t>
      </w:r>
    </w:p>
    <w:p w14:paraId="7BC6EC6B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229     18      254     17      279     19      305     21      </w:t>
      </w:r>
    </w:p>
    <w:p w14:paraId="626EA64E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53E20495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The maximum EMU for M measurements is 41 kilograms per cubic meter.</w:t>
      </w:r>
    </w:p>
    <w:p w14:paraId="66526A47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2C178B7F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This instrument was found to be mechanically sound and electronically stable</w:t>
      </w:r>
    </w:p>
    <w:p w14:paraId="10D3A293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prior to and after its calibration.  This calibration was performed in an</w:t>
      </w:r>
    </w:p>
    <w:p w14:paraId="7CC34E84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environment with a temperature between 14.4 ºC and 25.6 ºC.  All data </w:t>
      </w:r>
    </w:p>
    <w:p w14:paraId="73F4451A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listed in this report are applicable to this instrument only.  This</w:t>
      </w:r>
    </w:p>
    <w:p w14:paraId="1F378433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instrument was calibrated by MAP using the Three Block Calibration process.</w:t>
      </w:r>
    </w:p>
    <w:p w14:paraId="125D9F57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This process is fit for the intended use of the instrument.</w:t>
      </w:r>
    </w:p>
    <w:p w14:paraId="73D1CF77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0D81505E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This calibration was performed by MAP at Troxler Electronic Labs</w:t>
      </w:r>
    </w:p>
    <w:p w14:paraId="136C0DD1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11300 Sanders Dr., Suite 7, Rancho Cordova, CA 95742</w:t>
      </w:r>
    </w:p>
    <w:p w14:paraId="3C751983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705D879B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Special considerations and limitations of use for this device and its</w:t>
      </w:r>
    </w:p>
    <w:p w14:paraId="105DD1FD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calibration are described in the Manual of Operation and Instruction</w:t>
      </w:r>
    </w:p>
    <w:p w14:paraId="4CE369E2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provided with this instrument.</w:t>
      </w:r>
    </w:p>
    <w:p w14:paraId="032109D7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  <w:sectPr w:rsidR="009D3D1D" w:rsidSect="009D3D1D">
          <w:footerReference w:type="default" r:id="rId14"/>
          <w:type w:val="continuous"/>
          <w:pgSz w:w="12240" w:h="15840"/>
          <w:pgMar w:top="400" w:right="400" w:bottom="400" w:left="1500" w:header="720" w:footer="720" w:gutter="0"/>
          <w:cols w:space="720"/>
          <w:docGrid w:linePitch="360"/>
        </w:sectPr>
      </w:pPr>
    </w:p>
    <w:p w14:paraId="4CBFACC2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br w:type="page"/>
      </w:r>
      <w:r>
        <w:rPr>
          <w:rFonts w:ascii="Courier New" w:hAnsi="Courier New"/>
          <w:sz w:val="18"/>
        </w:rPr>
        <w:lastRenderedPageBreak/>
        <w:t xml:space="preserve">               Troxler Model 3440 As Left Calibration Report </w:t>
      </w:r>
    </w:p>
    <w:p w14:paraId="4B6296C3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6114B2CC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Gauge Serial number:       26813    Measurement Date:      3/24/2020 </w:t>
      </w:r>
    </w:p>
    <w:p w14:paraId="15DF1744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Density Standard Count:      1849     Water Standard Count:  622   Bay: 57 </w:t>
      </w:r>
    </w:p>
    <w:p w14:paraId="646B9655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1B436241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Listed hereunder are the results of a gauge accuracy check for this instrument</w:t>
      </w:r>
    </w:p>
    <w:p w14:paraId="6615701F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for soil and asphalt measurement modes.  The results are listed in terms of  </w:t>
      </w:r>
    </w:p>
    <w:p w14:paraId="1640B86E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measurement error (as defined in VIM Section 2.16), where the measurement error</w:t>
      </w:r>
    </w:p>
    <w:p w14:paraId="3FB9C825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is the value read by the instrument minus the value assigned to the standard </w:t>
      </w:r>
    </w:p>
    <w:p w14:paraId="4817C2FF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upon which the measurement was made.  Measurement errors for density are listed</w:t>
      </w:r>
    </w:p>
    <w:p w14:paraId="41922697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in kilograms per cubic meter, as are measurement errors for water mass per</w:t>
      </w:r>
    </w:p>
    <w:p w14:paraId="6D522B32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unit volume measurements (denoted by M.)  “Pos ” refers to the source </w:t>
      </w:r>
    </w:p>
    <w:p w14:paraId="2FE40932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position below the surface of the standard, in millimeters.  </w:t>
      </w:r>
    </w:p>
    <w:p w14:paraId="1EC7285A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0FB12358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          Magnes     Mag/Al     Alumin</w:t>
      </w:r>
    </w:p>
    <w:p w14:paraId="07A804DE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Pos      standard   standard   standard</w:t>
      </w:r>
    </w:p>
    <w:p w14:paraId="0DEC2D7E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-----      ------     ------     ------</w:t>
      </w:r>
    </w:p>
    <w:p w14:paraId="1A0D4373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 BS          -4          9          0</w:t>
      </w:r>
    </w:p>
    <w:p w14:paraId="195D0571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051           4          7          0</w:t>
      </w:r>
    </w:p>
    <w:p w14:paraId="4BE41468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102           2          7          2</w:t>
      </w:r>
    </w:p>
    <w:p w14:paraId="5E97D851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152          -2         -3          0</w:t>
      </w:r>
    </w:p>
    <w:p w14:paraId="4480A948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203          -4         -4          0</w:t>
      </w:r>
    </w:p>
    <w:p w14:paraId="61DDCD76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254          -6          5         -1</w:t>
      </w:r>
    </w:p>
    <w:p w14:paraId="5576D2D5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                   305          -7         -6         -6</w:t>
      </w:r>
    </w:p>
    <w:p w14:paraId="22F6D17B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39C1783C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M measurement errors:  On mag. =    0 kg/m</w:t>
      </w:r>
      <w:r>
        <w:rPr>
          <w:rFonts w:ascii="Courier New" w:hAnsi="Courier New"/>
          <w:sz w:val="18"/>
          <w:vertAlign w:val="superscript"/>
        </w:rPr>
        <w:t>3</w:t>
      </w:r>
      <w:r>
        <w:rPr>
          <w:rFonts w:ascii="Courier New" w:hAnsi="Courier New"/>
          <w:sz w:val="18"/>
        </w:rPr>
        <w:t xml:space="preserve">   On mag/poly =    3 kg/m</w:t>
      </w:r>
      <w:r>
        <w:rPr>
          <w:rFonts w:ascii="Courier New" w:hAnsi="Courier New"/>
          <w:sz w:val="18"/>
          <w:vertAlign w:val="superscript"/>
        </w:rPr>
        <w:t>3</w:t>
      </w:r>
      <w:r>
        <w:rPr>
          <w:rFonts w:ascii="Courier New" w:hAnsi="Courier New"/>
          <w:sz w:val="18"/>
        </w:rPr>
        <w:t xml:space="preserve"> </w:t>
      </w:r>
    </w:p>
    <w:p w14:paraId="62F6FA7E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0FBFDDE9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All measurements were one minute in duration, except for the standard counts,</w:t>
      </w:r>
    </w:p>
    <w:p w14:paraId="737888EB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which were four minutes in duration.  These measurements were made at the</w:t>
      </w:r>
    </w:p>
    <w:p w14:paraId="1703557E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conclusion of the factory calibration for this gauge.</w:t>
      </w:r>
    </w:p>
    <w:p w14:paraId="1B39C253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0AC01845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This instrument was evaluated using the method described in Troxler Report </w:t>
      </w:r>
    </w:p>
    <w:p w14:paraId="396776B1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W-700.  The quantity values and uncertainties of the standards used in this</w:t>
      </w:r>
    </w:p>
    <w:p w14:paraId="03441888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calibration are listed in the Main Calibration Report for this instrument.</w:t>
      </w:r>
    </w:p>
    <w:p w14:paraId="1C7AE93D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The maximum estimated measurement uncertainties (EMUs) of a gauge of this </w:t>
      </w:r>
    </w:p>
    <w:p w14:paraId="0C499396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variety that has undergone a Troxler factory calibration are listed and </w:t>
      </w:r>
    </w:p>
    <w:p w14:paraId="69B91136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in the Main Calibration Report for this instrument. </w:t>
      </w:r>
    </w:p>
    <w:p w14:paraId="61891298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07C2FEDB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This calibration was performed in an environment with a temperature </w:t>
      </w:r>
    </w:p>
    <w:p w14:paraId="0D8161BB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between 14.4 ºC and 25.6 ºC.   </w:t>
      </w:r>
    </w:p>
    <w:p w14:paraId="13A9822D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This “as left” calibration was performed  by Miles Platner at </w:t>
      </w:r>
    </w:p>
    <w:p w14:paraId="22B1371A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Troxler Electronic Labs, 11300 Sanders Dr., Suite 7, Rancho Cordova, CA 95742.</w:t>
      </w:r>
    </w:p>
    <w:p w14:paraId="04AE7D94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36FD8D38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This report shall not be reproduced except in full, without the written approval</w:t>
      </w:r>
    </w:p>
    <w:p w14:paraId="361AD501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of Troxler Electronic Laboratories, Inc.  This process is fit for the intended</w:t>
      </w:r>
    </w:p>
    <w:p w14:paraId="737EBBCF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use of the gauge, compliant with ASTM D7759, Sections 9.8 and 13.4.</w:t>
      </w:r>
    </w:p>
    <w:p w14:paraId="468D4369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5CBA8C3F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3F984225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1AFF7677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_______________________________________________     ______________</w:t>
      </w:r>
    </w:p>
    <w:p w14:paraId="58B8AA88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</w:p>
    <w:p w14:paraId="5A831163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   Approved Signatory (Sign and Print)                      Date</w:t>
      </w:r>
    </w:p>
    <w:p w14:paraId="13701F19" w14:textId="77777777" w:rsidR="009D3D1D" w:rsidRDefault="009D3D1D" w:rsidP="009D3D1D">
      <w:pPr>
        <w:spacing w:after="0" w:line="240" w:lineRule="auto"/>
        <w:rPr>
          <w:rFonts w:ascii="Courier New" w:hAnsi="Courier New"/>
          <w:sz w:val="18"/>
        </w:rPr>
        <w:sectPr w:rsidR="009D3D1D" w:rsidSect="009D3D1D">
          <w:footerReference w:type="default" r:id="rId15"/>
          <w:type w:val="continuous"/>
          <w:pgSz w:w="12240" w:h="15840"/>
          <w:pgMar w:top="400" w:right="400" w:bottom="400" w:left="1500" w:header="720" w:footer="720" w:gutter="0"/>
          <w:cols w:space="720"/>
          <w:docGrid w:linePitch="360"/>
        </w:sectPr>
      </w:pPr>
    </w:p>
    <w:p w14:paraId="03DFB5AE" w14:textId="4F65BAF4" w:rsidR="009D3D1D" w:rsidRDefault="009D3D1D">
      <w:pPr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br w:type="page"/>
      </w:r>
    </w:p>
    <w:p w14:paraId="22CEDFA8" w14:textId="77777777" w:rsidR="009D3D1D" w:rsidRPr="000F392B" w:rsidRDefault="009D3D1D" w:rsidP="00597FEA">
      <w:pPr>
        <w:jc w:val="center"/>
        <w:rPr>
          <w:rFonts w:ascii="Arial" w:eastAsia="PMingLiU" w:hAnsi="Arial" w:cs="Arial"/>
          <w:b/>
          <w:sz w:val="24"/>
          <w:szCs w:val="24"/>
          <w:lang w:eastAsia="ar-SA"/>
        </w:rPr>
      </w:pPr>
      <w:r w:rsidRPr="000F392B">
        <w:rPr>
          <w:rFonts w:ascii="Arial" w:eastAsia="PMingLiU" w:hAnsi="Arial" w:cs="Arial"/>
          <w:b/>
          <w:sz w:val="24"/>
          <w:szCs w:val="24"/>
          <w:lang w:eastAsia="ar-SA"/>
        </w:rPr>
        <w:lastRenderedPageBreak/>
        <w:t>Quality Survey</w:t>
      </w:r>
    </w:p>
    <w:p w14:paraId="7566FE54" w14:textId="77777777" w:rsidR="009D3D1D" w:rsidRPr="000F392B" w:rsidRDefault="009D3D1D" w:rsidP="00F54D2A">
      <w:pPr>
        <w:rPr>
          <w:sz w:val="18"/>
          <w:szCs w:val="18"/>
        </w:rPr>
      </w:pPr>
      <w:r w:rsidRPr="000F392B">
        <w:rPr>
          <w:sz w:val="18"/>
          <w:szCs w:val="18"/>
        </w:rPr>
        <w:t>Dear Customer;</w:t>
      </w:r>
    </w:p>
    <w:p w14:paraId="0B37D59A" w14:textId="77777777" w:rsidR="009D3D1D" w:rsidRPr="000F392B" w:rsidRDefault="009D3D1D" w:rsidP="00F54D2A">
      <w:pPr>
        <w:rPr>
          <w:sz w:val="18"/>
          <w:szCs w:val="18"/>
        </w:rPr>
      </w:pPr>
      <w:r w:rsidRPr="000F392B">
        <w:rPr>
          <w:sz w:val="18"/>
          <w:szCs w:val="18"/>
        </w:rPr>
        <w:t>Troxler is conducting a survey in order to better serve our customers. Please complete and return this form to the attention of the Quality Manager.</w:t>
      </w:r>
    </w:p>
    <w:p w14:paraId="780A3CCC" w14:textId="77777777" w:rsidR="009D3D1D" w:rsidRPr="000F392B" w:rsidRDefault="009D3D1D" w:rsidP="009D3D1D">
      <w:pPr>
        <w:numPr>
          <w:ilvl w:val="0"/>
          <w:numId w:val="1"/>
        </w:numPr>
        <w:spacing w:after="120" w:line="240" w:lineRule="auto"/>
        <w:rPr>
          <w:b/>
        </w:rPr>
      </w:pPr>
      <w:r w:rsidRPr="000F392B">
        <w:rPr>
          <w:b/>
        </w:rPr>
        <w:t>What service location did you use for this calibration?</w:t>
      </w:r>
    </w:p>
    <w:p w14:paraId="3BCB65BB" w14:textId="77777777" w:rsidR="009D3D1D" w:rsidRPr="000F392B" w:rsidRDefault="009D3D1D" w:rsidP="00F54D2A">
      <w:pPr>
        <w:spacing w:after="200"/>
        <w:ind w:left="720"/>
        <w:rPr>
          <w:b/>
          <w:sz w:val="18"/>
          <w:szCs w:val="18"/>
        </w:rPr>
      </w:pPr>
      <w:r w:rsidRPr="000F392B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392B">
        <w:rPr>
          <w:sz w:val="18"/>
          <w:szCs w:val="18"/>
        </w:rPr>
        <w:instrText xml:space="preserve"> FORMCHECKBOX </w:instrText>
      </w:r>
      <w:r w:rsidRPr="000F392B">
        <w:rPr>
          <w:sz w:val="18"/>
          <w:szCs w:val="18"/>
        </w:rPr>
      </w:r>
      <w:r w:rsidRPr="000F392B">
        <w:rPr>
          <w:sz w:val="18"/>
          <w:szCs w:val="18"/>
        </w:rPr>
        <w:fldChar w:fldCharType="end"/>
      </w:r>
      <w:r w:rsidRPr="000F392B">
        <w:rPr>
          <w:sz w:val="18"/>
          <w:szCs w:val="18"/>
        </w:rPr>
        <w:t xml:space="preserve"> California    </w:t>
      </w:r>
      <w:r w:rsidRPr="000F392B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392B">
        <w:rPr>
          <w:sz w:val="18"/>
          <w:szCs w:val="18"/>
        </w:rPr>
        <w:instrText xml:space="preserve"> FORMCHECKBOX </w:instrText>
      </w:r>
      <w:r w:rsidRPr="000F392B">
        <w:rPr>
          <w:sz w:val="18"/>
          <w:szCs w:val="18"/>
        </w:rPr>
      </w:r>
      <w:r w:rsidRPr="000F392B">
        <w:rPr>
          <w:sz w:val="18"/>
          <w:szCs w:val="18"/>
        </w:rPr>
        <w:fldChar w:fldCharType="end"/>
      </w:r>
      <w:r w:rsidRPr="000F392B">
        <w:rPr>
          <w:sz w:val="18"/>
          <w:szCs w:val="18"/>
        </w:rPr>
        <w:t xml:space="preserve"> Florida    </w:t>
      </w:r>
      <w:r w:rsidRPr="000F392B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392B">
        <w:rPr>
          <w:sz w:val="18"/>
          <w:szCs w:val="18"/>
        </w:rPr>
        <w:instrText xml:space="preserve"> FORMCHECKBOX </w:instrText>
      </w:r>
      <w:r w:rsidRPr="000F392B">
        <w:rPr>
          <w:sz w:val="18"/>
          <w:szCs w:val="18"/>
        </w:rPr>
      </w:r>
      <w:r w:rsidRPr="000F392B">
        <w:rPr>
          <w:sz w:val="18"/>
          <w:szCs w:val="18"/>
        </w:rPr>
        <w:fldChar w:fldCharType="end"/>
      </w:r>
      <w:r w:rsidRPr="000F392B">
        <w:rPr>
          <w:sz w:val="18"/>
          <w:szCs w:val="18"/>
        </w:rPr>
        <w:t xml:space="preserve"> Illinois   </w:t>
      </w:r>
      <w:r w:rsidRPr="000F392B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392B">
        <w:rPr>
          <w:sz w:val="18"/>
          <w:szCs w:val="18"/>
        </w:rPr>
        <w:instrText xml:space="preserve"> FORMCHECKBOX </w:instrText>
      </w:r>
      <w:r w:rsidRPr="000F392B">
        <w:rPr>
          <w:sz w:val="18"/>
          <w:szCs w:val="18"/>
        </w:rPr>
      </w:r>
      <w:r w:rsidRPr="000F392B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Louisiana</w:t>
      </w:r>
      <w:r w:rsidRPr="000F392B">
        <w:rPr>
          <w:sz w:val="18"/>
          <w:szCs w:val="18"/>
        </w:rPr>
        <w:t xml:space="preserve">  </w:t>
      </w:r>
      <w:r w:rsidRPr="000F392B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392B">
        <w:rPr>
          <w:sz w:val="18"/>
          <w:szCs w:val="18"/>
        </w:rPr>
        <w:instrText xml:space="preserve"> FORMCHECKBOX </w:instrText>
      </w:r>
      <w:r w:rsidRPr="000F392B">
        <w:rPr>
          <w:sz w:val="18"/>
          <w:szCs w:val="18"/>
        </w:rPr>
      </w:r>
      <w:r w:rsidRPr="000F392B">
        <w:rPr>
          <w:sz w:val="18"/>
          <w:szCs w:val="18"/>
        </w:rPr>
        <w:fldChar w:fldCharType="end"/>
      </w:r>
      <w:r w:rsidRPr="000F392B">
        <w:rPr>
          <w:sz w:val="18"/>
          <w:szCs w:val="18"/>
        </w:rPr>
        <w:t xml:space="preserve"> North Carolina    </w:t>
      </w:r>
      <w:r w:rsidRPr="000F392B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392B">
        <w:rPr>
          <w:sz w:val="18"/>
          <w:szCs w:val="18"/>
        </w:rPr>
        <w:instrText xml:space="preserve"> FORMCHECKBOX </w:instrText>
      </w:r>
      <w:r w:rsidRPr="000F392B">
        <w:rPr>
          <w:sz w:val="18"/>
          <w:szCs w:val="18"/>
        </w:rPr>
      </w:r>
      <w:r w:rsidRPr="000F392B">
        <w:rPr>
          <w:sz w:val="18"/>
          <w:szCs w:val="18"/>
        </w:rPr>
        <w:fldChar w:fldCharType="end"/>
      </w:r>
      <w:r w:rsidRPr="000F392B">
        <w:rPr>
          <w:sz w:val="18"/>
          <w:szCs w:val="18"/>
        </w:rPr>
        <w:t xml:space="preserve"> Arlington, Texas </w:t>
      </w:r>
      <w:r w:rsidRPr="000F392B">
        <w:rPr>
          <w:b/>
          <w:sz w:val="18"/>
          <w:szCs w:val="18"/>
        </w:rPr>
        <w:t xml:space="preserve">  </w:t>
      </w:r>
      <w:r w:rsidRPr="000F392B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392B">
        <w:rPr>
          <w:sz w:val="18"/>
          <w:szCs w:val="18"/>
        </w:rPr>
        <w:instrText xml:space="preserve"> FORMCHECKBOX </w:instrText>
      </w:r>
      <w:r w:rsidRPr="000F392B">
        <w:rPr>
          <w:sz w:val="18"/>
          <w:szCs w:val="18"/>
        </w:rPr>
      </w:r>
      <w:r w:rsidRPr="000F392B">
        <w:rPr>
          <w:sz w:val="18"/>
          <w:szCs w:val="18"/>
        </w:rPr>
        <w:fldChar w:fldCharType="end"/>
      </w:r>
      <w:r w:rsidRPr="000F392B">
        <w:rPr>
          <w:sz w:val="18"/>
          <w:szCs w:val="18"/>
        </w:rPr>
        <w:t xml:space="preserve"> Houston, Texas    </w:t>
      </w:r>
      <w:r w:rsidRPr="000F392B">
        <w:rPr>
          <w:b/>
          <w:sz w:val="18"/>
          <w:szCs w:val="18"/>
        </w:rPr>
        <w:t xml:space="preserve">   </w:t>
      </w:r>
    </w:p>
    <w:p w14:paraId="050A8816" w14:textId="77777777" w:rsidR="009D3D1D" w:rsidRPr="000F392B" w:rsidRDefault="009D3D1D" w:rsidP="000F641C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0F392B">
        <w:rPr>
          <w:b/>
        </w:rPr>
        <w:t>How would you rate your experience with Troxler?</w:t>
      </w:r>
      <w:r w:rsidRPr="000F392B">
        <w:t xml:space="preserve"> Please circle your answers.</w:t>
      </w:r>
      <w:r w:rsidRPr="000F392B">
        <w:br/>
      </w:r>
    </w:p>
    <w:p w14:paraId="00135C9C" w14:textId="77777777" w:rsidR="009D3D1D" w:rsidRPr="000F392B" w:rsidRDefault="009D3D1D" w:rsidP="007A6403">
      <w:pPr>
        <w:pStyle w:val="ListParagraph"/>
        <w:ind w:left="360"/>
        <w:rPr>
          <w:sz w:val="16"/>
          <w:szCs w:val="16"/>
        </w:rPr>
      </w:pPr>
      <w:r w:rsidRPr="000F392B">
        <w:rPr>
          <w:sz w:val="16"/>
          <w:szCs w:val="16"/>
        </w:rPr>
        <w:tab/>
        <w:t>A = Excellent, B = Good, C = Needs Improvement, D = Poor, N/A = Not Applicable</w:t>
      </w: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7513"/>
        <w:gridCol w:w="364"/>
        <w:gridCol w:w="361"/>
        <w:gridCol w:w="349"/>
        <w:gridCol w:w="373"/>
        <w:gridCol w:w="642"/>
      </w:tblGrid>
      <w:tr w:rsidR="009D3D1D" w:rsidRPr="000F392B" w14:paraId="1FC2FF6D" w14:textId="77777777" w:rsidTr="00252361">
        <w:tc>
          <w:tcPr>
            <w:tcW w:w="7708" w:type="dxa"/>
          </w:tcPr>
          <w:p w14:paraId="01D46B06" w14:textId="77777777" w:rsidR="009D3D1D" w:rsidRPr="000F392B" w:rsidRDefault="009D3D1D" w:rsidP="00035817">
            <w:pPr>
              <w:spacing w:before="20" w:after="20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Is the calibration certificate accurate and error free?</w:t>
            </w:r>
          </w:p>
        </w:tc>
        <w:tc>
          <w:tcPr>
            <w:tcW w:w="366" w:type="dxa"/>
          </w:tcPr>
          <w:p w14:paraId="4D1A67F3" w14:textId="77777777" w:rsidR="009D3D1D" w:rsidRPr="000F392B" w:rsidRDefault="009D3D1D" w:rsidP="00416BC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A</w:t>
            </w:r>
          </w:p>
        </w:tc>
        <w:tc>
          <w:tcPr>
            <w:tcW w:w="363" w:type="dxa"/>
          </w:tcPr>
          <w:p w14:paraId="0912A134" w14:textId="77777777" w:rsidR="009D3D1D" w:rsidRPr="000F392B" w:rsidRDefault="009D3D1D" w:rsidP="00416BC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B</w:t>
            </w:r>
          </w:p>
        </w:tc>
        <w:tc>
          <w:tcPr>
            <w:tcW w:w="351" w:type="dxa"/>
          </w:tcPr>
          <w:p w14:paraId="2ABEF393" w14:textId="77777777" w:rsidR="009D3D1D" w:rsidRPr="000F392B" w:rsidRDefault="009D3D1D" w:rsidP="00416BC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C</w:t>
            </w:r>
          </w:p>
        </w:tc>
        <w:tc>
          <w:tcPr>
            <w:tcW w:w="375" w:type="dxa"/>
          </w:tcPr>
          <w:p w14:paraId="7A932444" w14:textId="77777777" w:rsidR="009D3D1D" w:rsidRPr="000F392B" w:rsidRDefault="009D3D1D" w:rsidP="00416BC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D</w:t>
            </w:r>
          </w:p>
        </w:tc>
        <w:tc>
          <w:tcPr>
            <w:tcW w:w="647" w:type="dxa"/>
          </w:tcPr>
          <w:p w14:paraId="79E34B0C" w14:textId="77777777" w:rsidR="009D3D1D" w:rsidRPr="000F392B" w:rsidRDefault="009D3D1D" w:rsidP="00416BC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N/A</w:t>
            </w:r>
          </w:p>
        </w:tc>
      </w:tr>
      <w:tr w:rsidR="009D3D1D" w:rsidRPr="000F392B" w14:paraId="6A3D9CEC" w14:textId="77777777" w:rsidTr="00252361">
        <w:tc>
          <w:tcPr>
            <w:tcW w:w="7708" w:type="dxa"/>
          </w:tcPr>
          <w:p w14:paraId="16CDBA03" w14:textId="77777777" w:rsidR="009D3D1D" w:rsidRPr="000F392B" w:rsidRDefault="009D3D1D" w:rsidP="00252361">
            <w:pPr>
              <w:spacing w:before="20" w:after="20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How satisfied are you with the information on and the format of the calibration certificate?</w:t>
            </w:r>
          </w:p>
        </w:tc>
        <w:tc>
          <w:tcPr>
            <w:tcW w:w="366" w:type="dxa"/>
          </w:tcPr>
          <w:p w14:paraId="6D65CE84" w14:textId="77777777" w:rsidR="009D3D1D" w:rsidRPr="000F392B" w:rsidRDefault="009D3D1D" w:rsidP="003F08A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A</w:t>
            </w:r>
          </w:p>
        </w:tc>
        <w:tc>
          <w:tcPr>
            <w:tcW w:w="363" w:type="dxa"/>
          </w:tcPr>
          <w:p w14:paraId="75B09E74" w14:textId="77777777" w:rsidR="009D3D1D" w:rsidRPr="000F392B" w:rsidRDefault="009D3D1D" w:rsidP="003F08A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B</w:t>
            </w:r>
          </w:p>
        </w:tc>
        <w:tc>
          <w:tcPr>
            <w:tcW w:w="351" w:type="dxa"/>
          </w:tcPr>
          <w:p w14:paraId="13BBB5C4" w14:textId="77777777" w:rsidR="009D3D1D" w:rsidRPr="000F392B" w:rsidRDefault="009D3D1D" w:rsidP="003F08A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C</w:t>
            </w:r>
          </w:p>
        </w:tc>
        <w:tc>
          <w:tcPr>
            <w:tcW w:w="375" w:type="dxa"/>
          </w:tcPr>
          <w:p w14:paraId="2338C9CA" w14:textId="77777777" w:rsidR="009D3D1D" w:rsidRPr="000F392B" w:rsidRDefault="009D3D1D" w:rsidP="003F08A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D</w:t>
            </w:r>
          </w:p>
        </w:tc>
        <w:tc>
          <w:tcPr>
            <w:tcW w:w="647" w:type="dxa"/>
          </w:tcPr>
          <w:p w14:paraId="54A21CF4" w14:textId="77777777" w:rsidR="009D3D1D" w:rsidRPr="000F392B" w:rsidRDefault="009D3D1D" w:rsidP="003F08A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N/A</w:t>
            </w:r>
          </w:p>
        </w:tc>
      </w:tr>
      <w:tr w:rsidR="009D3D1D" w:rsidRPr="000F392B" w14:paraId="2F137C0D" w14:textId="77777777" w:rsidTr="00252361">
        <w:tc>
          <w:tcPr>
            <w:tcW w:w="7708" w:type="dxa"/>
          </w:tcPr>
          <w:p w14:paraId="58B9F33B" w14:textId="77777777" w:rsidR="009D3D1D" w:rsidRPr="000F392B" w:rsidRDefault="009D3D1D" w:rsidP="00252361">
            <w:pPr>
              <w:spacing w:before="20" w:after="20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How satisfied are you with the technician’s response?</w:t>
            </w:r>
          </w:p>
        </w:tc>
        <w:tc>
          <w:tcPr>
            <w:tcW w:w="366" w:type="dxa"/>
          </w:tcPr>
          <w:p w14:paraId="70B5150B" w14:textId="77777777" w:rsidR="009D3D1D" w:rsidRPr="000F392B" w:rsidRDefault="009D3D1D" w:rsidP="00416BC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A</w:t>
            </w:r>
          </w:p>
        </w:tc>
        <w:tc>
          <w:tcPr>
            <w:tcW w:w="363" w:type="dxa"/>
          </w:tcPr>
          <w:p w14:paraId="6DF53570" w14:textId="77777777" w:rsidR="009D3D1D" w:rsidRPr="000F392B" w:rsidRDefault="009D3D1D" w:rsidP="00416BC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B</w:t>
            </w:r>
          </w:p>
        </w:tc>
        <w:tc>
          <w:tcPr>
            <w:tcW w:w="351" w:type="dxa"/>
          </w:tcPr>
          <w:p w14:paraId="730FFFFF" w14:textId="77777777" w:rsidR="009D3D1D" w:rsidRPr="000F392B" w:rsidRDefault="009D3D1D" w:rsidP="00416BC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C</w:t>
            </w:r>
          </w:p>
        </w:tc>
        <w:tc>
          <w:tcPr>
            <w:tcW w:w="375" w:type="dxa"/>
          </w:tcPr>
          <w:p w14:paraId="47DCD2A5" w14:textId="77777777" w:rsidR="009D3D1D" w:rsidRPr="000F392B" w:rsidRDefault="009D3D1D" w:rsidP="00416BC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D</w:t>
            </w:r>
          </w:p>
        </w:tc>
        <w:tc>
          <w:tcPr>
            <w:tcW w:w="647" w:type="dxa"/>
          </w:tcPr>
          <w:p w14:paraId="7D89EB44" w14:textId="77777777" w:rsidR="009D3D1D" w:rsidRPr="000F392B" w:rsidRDefault="009D3D1D" w:rsidP="00416BC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N/A</w:t>
            </w:r>
          </w:p>
        </w:tc>
      </w:tr>
      <w:tr w:rsidR="009D3D1D" w:rsidRPr="000F392B" w14:paraId="1075CD38" w14:textId="77777777" w:rsidTr="00252361">
        <w:tc>
          <w:tcPr>
            <w:tcW w:w="7708" w:type="dxa"/>
          </w:tcPr>
          <w:p w14:paraId="198ACB61" w14:textId="77777777" w:rsidR="009D3D1D" w:rsidRPr="000F392B" w:rsidRDefault="009D3D1D" w:rsidP="00252361">
            <w:pPr>
              <w:spacing w:before="20" w:after="20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How satisfied are you with the turn-around time for service/calibration?</w:t>
            </w:r>
          </w:p>
        </w:tc>
        <w:tc>
          <w:tcPr>
            <w:tcW w:w="366" w:type="dxa"/>
          </w:tcPr>
          <w:p w14:paraId="7CA8F4BE" w14:textId="77777777" w:rsidR="009D3D1D" w:rsidRPr="000F392B" w:rsidRDefault="009D3D1D" w:rsidP="003F08A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A</w:t>
            </w:r>
          </w:p>
        </w:tc>
        <w:tc>
          <w:tcPr>
            <w:tcW w:w="363" w:type="dxa"/>
          </w:tcPr>
          <w:p w14:paraId="78C2192D" w14:textId="77777777" w:rsidR="009D3D1D" w:rsidRPr="000F392B" w:rsidRDefault="009D3D1D" w:rsidP="003F08A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B</w:t>
            </w:r>
          </w:p>
        </w:tc>
        <w:tc>
          <w:tcPr>
            <w:tcW w:w="351" w:type="dxa"/>
          </w:tcPr>
          <w:p w14:paraId="494CD2CD" w14:textId="77777777" w:rsidR="009D3D1D" w:rsidRPr="000F392B" w:rsidRDefault="009D3D1D" w:rsidP="003F08A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C</w:t>
            </w:r>
          </w:p>
        </w:tc>
        <w:tc>
          <w:tcPr>
            <w:tcW w:w="375" w:type="dxa"/>
          </w:tcPr>
          <w:p w14:paraId="233FDB44" w14:textId="77777777" w:rsidR="009D3D1D" w:rsidRPr="000F392B" w:rsidRDefault="009D3D1D" w:rsidP="003F08A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D</w:t>
            </w:r>
          </w:p>
        </w:tc>
        <w:tc>
          <w:tcPr>
            <w:tcW w:w="647" w:type="dxa"/>
          </w:tcPr>
          <w:p w14:paraId="63CB7C8B" w14:textId="77777777" w:rsidR="009D3D1D" w:rsidRPr="000F392B" w:rsidRDefault="009D3D1D" w:rsidP="003F08A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N/A</w:t>
            </w:r>
          </w:p>
        </w:tc>
      </w:tr>
      <w:tr w:rsidR="009D3D1D" w:rsidRPr="000F392B" w14:paraId="4AD082D8" w14:textId="77777777" w:rsidTr="009A0388">
        <w:tc>
          <w:tcPr>
            <w:tcW w:w="7708" w:type="dxa"/>
          </w:tcPr>
          <w:p w14:paraId="124EA654" w14:textId="77777777" w:rsidR="009D3D1D" w:rsidRPr="000F392B" w:rsidRDefault="009D3D1D" w:rsidP="009A0388">
            <w:pPr>
              <w:spacing w:before="20" w:after="20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 xml:space="preserve">Was the returned product packaged correctly? </w:t>
            </w:r>
            <w:r w:rsidRPr="000F392B">
              <w:rPr>
                <w:i/>
                <w:sz w:val="16"/>
                <w:szCs w:val="16"/>
              </w:rPr>
              <w:t>Please note any damage in question 5.</w:t>
            </w:r>
          </w:p>
        </w:tc>
        <w:tc>
          <w:tcPr>
            <w:tcW w:w="366" w:type="dxa"/>
          </w:tcPr>
          <w:p w14:paraId="6E4F94D8" w14:textId="77777777" w:rsidR="009D3D1D" w:rsidRPr="000F392B" w:rsidRDefault="009D3D1D" w:rsidP="009A0388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A</w:t>
            </w:r>
          </w:p>
        </w:tc>
        <w:tc>
          <w:tcPr>
            <w:tcW w:w="363" w:type="dxa"/>
          </w:tcPr>
          <w:p w14:paraId="7E0E0260" w14:textId="77777777" w:rsidR="009D3D1D" w:rsidRPr="000F392B" w:rsidRDefault="009D3D1D" w:rsidP="009A0388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B</w:t>
            </w:r>
          </w:p>
        </w:tc>
        <w:tc>
          <w:tcPr>
            <w:tcW w:w="351" w:type="dxa"/>
          </w:tcPr>
          <w:p w14:paraId="7A7E09E4" w14:textId="77777777" w:rsidR="009D3D1D" w:rsidRPr="000F392B" w:rsidRDefault="009D3D1D" w:rsidP="009A0388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C</w:t>
            </w:r>
          </w:p>
        </w:tc>
        <w:tc>
          <w:tcPr>
            <w:tcW w:w="375" w:type="dxa"/>
          </w:tcPr>
          <w:p w14:paraId="504E7B1F" w14:textId="77777777" w:rsidR="009D3D1D" w:rsidRPr="000F392B" w:rsidRDefault="009D3D1D" w:rsidP="009A0388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D</w:t>
            </w:r>
          </w:p>
        </w:tc>
        <w:tc>
          <w:tcPr>
            <w:tcW w:w="647" w:type="dxa"/>
          </w:tcPr>
          <w:p w14:paraId="6DD62183" w14:textId="77777777" w:rsidR="009D3D1D" w:rsidRPr="000F392B" w:rsidRDefault="009D3D1D" w:rsidP="009A0388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F392B">
              <w:rPr>
                <w:sz w:val="16"/>
                <w:szCs w:val="16"/>
              </w:rPr>
              <w:t>N/A</w:t>
            </w:r>
          </w:p>
        </w:tc>
      </w:tr>
    </w:tbl>
    <w:p w14:paraId="3C3873CF" w14:textId="77777777" w:rsidR="009D3D1D" w:rsidRPr="00707771" w:rsidRDefault="009D3D1D" w:rsidP="00A972B9">
      <w:pPr>
        <w:spacing w:after="0"/>
        <w:rPr>
          <w:sz w:val="16"/>
          <w:szCs w:val="16"/>
        </w:rPr>
      </w:pPr>
      <w:r>
        <w:rPr>
          <w:sz w:val="24"/>
          <w:szCs w:val="24"/>
        </w:rPr>
        <w:tab/>
      </w:r>
    </w:p>
    <w:p w14:paraId="5CBF8FC8" w14:textId="77777777" w:rsidR="009D3D1D" w:rsidRPr="000F392B" w:rsidRDefault="009D3D1D" w:rsidP="00F54D2A">
      <w:pPr>
        <w:pStyle w:val="ListParagraph"/>
        <w:numPr>
          <w:ilvl w:val="0"/>
          <w:numId w:val="1"/>
        </w:numPr>
        <w:spacing w:after="200"/>
      </w:pPr>
      <w:r w:rsidRPr="000F392B">
        <w:rPr>
          <w:b/>
        </w:rPr>
        <w:t xml:space="preserve">How likely are you to recommend Troxler to others?  </w:t>
      </w:r>
      <w:r w:rsidRPr="000F392B">
        <w:t>(On a scale of 0-9 with 0 being never and 9 being very likely)</w:t>
      </w:r>
      <w:r>
        <w:rPr>
          <w:b/>
        </w:rPr>
        <w:t xml:space="preserve">  0       1       2       3       4       5       6       7       8       9    </w:t>
      </w:r>
    </w:p>
    <w:p w14:paraId="3BFBE5B7" w14:textId="77777777" w:rsidR="009D3D1D" w:rsidRPr="000F392B" w:rsidRDefault="009D3D1D" w:rsidP="009D3D1D">
      <w:pPr>
        <w:numPr>
          <w:ilvl w:val="0"/>
          <w:numId w:val="1"/>
        </w:numPr>
        <w:spacing w:after="200" w:line="240" w:lineRule="auto"/>
      </w:pPr>
      <w:r w:rsidRPr="000F392B">
        <w:rPr>
          <w:b/>
        </w:rPr>
        <w:t xml:space="preserve">Do you require that calibration providers be </w:t>
      </w:r>
      <w:r>
        <w:rPr>
          <w:b/>
        </w:rPr>
        <w:t>ISO/IEC</w:t>
      </w:r>
      <w:r w:rsidRPr="000F392B">
        <w:rPr>
          <w:b/>
        </w:rPr>
        <w:t xml:space="preserve"> 17025 accredited?</w:t>
      </w:r>
      <w:r w:rsidRPr="000F392B">
        <w:t xml:space="preserve">  </w:t>
      </w:r>
      <w:r w:rsidRPr="000F392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392B">
        <w:instrText xml:space="preserve"> FORMCHECKBOX </w:instrText>
      </w:r>
      <w:r w:rsidRPr="000F392B">
        <w:fldChar w:fldCharType="end"/>
      </w:r>
      <w:r w:rsidRPr="000F392B">
        <w:t xml:space="preserve">  Yes    </w:t>
      </w:r>
      <w:r w:rsidRPr="000F392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392B">
        <w:instrText xml:space="preserve"> FORMCHECKBOX </w:instrText>
      </w:r>
      <w:r w:rsidRPr="000F392B">
        <w:fldChar w:fldCharType="end"/>
      </w:r>
      <w:r w:rsidRPr="000F392B">
        <w:t xml:space="preserve">  No</w:t>
      </w:r>
      <w:r w:rsidRPr="000F392B">
        <w:tab/>
      </w:r>
    </w:p>
    <w:p w14:paraId="49A87333" w14:textId="77777777" w:rsidR="009D3D1D" w:rsidRPr="000F392B" w:rsidRDefault="009D3D1D" w:rsidP="00252361">
      <w:pPr>
        <w:pStyle w:val="ListParagraph"/>
        <w:numPr>
          <w:ilvl w:val="0"/>
          <w:numId w:val="1"/>
        </w:numPr>
        <w:rPr>
          <w:b/>
        </w:rPr>
      </w:pPr>
      <w:r w:rsidRPr="000F392B">
        <w:rPr>
          <w:b/>
        </w:rPr>
        <w:t>What other calibration services would you like us to offer?</w:t>
      </w:r>
    </w:p>
    <w:tbl>
      <w:tblPr>
        <w:tblW w:w="0" w:type="auto"/>
        <w:tblInd w:w="82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360"/>
        <w:gridCol w:w="5400"/>
      </w:tblGrid>
      <w:tr w:rsidR="009D3D1D" w:rsidRPr="000F392B" w14:paraId="5EE0650C" w14:textId="77777777" w:rsidTr="00416BC4">
        <w:tc>
          <w:tcPr>
            <w:tcW w:w="3240" w:type="dxa"/>
            <w:tcBorders>
              <w:top w:val="nil"/>
              <w:bottom w:val="nil"/>
            </w:tcBorders>
          </w:tcPr>
          <w:p w14:paraId="5E583D93" w14:textId="77777777" w:rsidR="009D3D1D" w:rsidRPr="000F392B" w:rsidRDefault="009D3D1D" w:rsidP="00416BC4">
            <w:pPr>
              <w:spacing w:before="20" w:after="20"/>
              <w:rPr>
                <w:sz w:val="18"/>
                <w:szCs w:val="18"/>
              </w:rPr>
            </w:pPr>
            <w:r w:rsidRPr="000F392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392B">
              <w:rPr>
                <w:sz w:val="18"/>
                <w:szCs w:val="18"/>
              </w:rPr>
              <w:instrText xml:space="preserve"> FORMCHECKBOX </w:instrText>
            </w:r>
            <w:r w:rsidRPr="000F392B">
              <w:rPr>
                <w:sz w:val="18"/>
                <w:szCs w:val="18"/>
              </w:rPr>
            </w:r>
            <w:r w:rsidRPr="000F392B">
              <w:rPr>
                <w:sz w:val="18"/>
                <w:szCs w:val="18"/>
              </w:rPr>
              <w:fldChar w:fldCharType="end"/>
            </w:r>
            <w:r w:rsidRPr="000F392B">
              <w:rPr>
                <w:sz w:val="18"/>
                <w:szCs w:val="18"/>
              </w:rPr>
              <w:t xml:space="preserve"> Calipers </w:t>
            </w:r>
          </w:p>
        </w:tc>
        <w:tc>
          <w:tcPr>
            <w:tcW w:w="5760" w:type="dxa"/>
            <w:gridSpan w:val="2"/>
            <w:tcBorders>
              <w:top w:val="nil"/>
              <w:bottom w:val="nil"/>
            </w:tcBorders>
          </w:tcPr>
          <w:p w14:paraId="7A3F0644" w14:textId="77777777" w:rsidR="009D3D1D" w:rsidRPr="000F392B" w:rsidRDefault="009D3D1D" w:rsidP="003F08A4">
            <w:pPr>
              <w:spacing w:before="20" w:after="20"/>
              <w:rPr>
                <w:sz w:val="18"/>
                <w:szCs w:val="18"/>
              </w:rPr>
            </w:pPr>
            <w:r w:rsidRPr="000F392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392B">
              <w:rPr>
                <w:sz w:val="18"/>
                <w:szCs w:val="18"/>
              </w:rPr>
              <w:instrText xml:space="preserve"> FORMCHECKBOX </w:instrText>
            </w:r>
            <w:r w:rsidRPr="000F392B">
              <w:rPr>
                <w:sz w:val="18"/>
                <w:szCs w:val="18"/>
              </w:rPr>
            </w:r>
            <w:r w:rsidRPr="000F392B">
              <w:rPr>
                <w:sz w:val="18"/>
                <w:szCs w:val="18"/>
              </w:rPr>
              <w:fldChar w:fldCharType="end"/>
            </w:r>
            <w:r w:rsidRPr="000F392B">
              <w:rPr>
                <w:sz w:val="18"/>
                <w:szCs w:val="18"/>
              </w:rPr>
              <w:t xml:space="preserve"> Other (please list):</w:t>
            </w:r>
          </w:p>
        </w:tc>
      </w:tr>
      <w:tr w:rsidR="009D3D1D" w:rsidRPr="000F392B" w14:paraId="10A470A7" w14:textId="77777777" w:rsidTr="00416BC4">
        <w:trPr>
          <w:trHeight w:val="216"/>
        </w:trPr>
        <w:tc>
          <w:tcPr>
            <w:tcW w:w="3600" w:type="dxa"/>
            <w:gridSpan w:val="2"/>
            <w:tcBorders>
              <w:top w:val="nil"/>
              <w:bottom w:val="nil"/>
            </w:tcBorders>
          </w:tcPr>
          <w:p w14:paraId="6191716C" w14:textId="77777777" w:rsidR="009D3D1D" w:rsidRPr="000F392B" w:rsidRDefault="009D3D1D" w:rsidP="00416BC4">
            <w:pPr>
              <w:spacing w:before="20" w:after="20"/>
              <w:rPr>
                <w:sz w:val="18"/>
                <w:szCs w:val="18"/>
              </w:rPr>
            </w:pPr>
            <w:r w:rsidRPr="000F392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0F392B">
              <w:rPr>
                <w:sz w:val="18"/>
                <w:szCs w:val="18"/>
              </w:rPr>
              <w:instrText xml:space="preserve"> FORMCHECKBOX </w:instrText>
            </w:r>
            <w:r w:rsidRPr="000F392B">
              <w:rPr>
                <w:sz w:val="18"/>
                <w:szCs w:val="18"/>
              </w:rPr>
            </w:r>
            <w:r w:rsidRPr="000F392B">
              <w:rPr>
                <w:sz w:val="18"/>
                <w:szCs w:val="18"/>
              </w:rPr>
              <w:fldChar w:fldCharType="end"/>
            </w:r>
            <w:bookmarkEnd w:id="0"/>
            <w:r w:rsidRPr="000F392B">
              <w:rPr>
                <w:sz w:val="18"/>
                <w:szCs w:val="18"/>
              </w:rPr>
              <w:t xml:space="preserve"> Compression machines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23B923F0" w14:textId="77777777" w:rsidR="009D3D1D" w:rsidRPr="000F392B" w:rsidRDefault="009D3D1D" w:rsidP="003F08A4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9D3D1D" w:rsidRPr="000F392B" w14:paraId="206C9C7A" w14:textId="77777777" w:rsidTr="00416BC4">
        <w:tc>
          <w:tcPr>
            <w:tcW w:w="3600" w:type="dxa"/>
            <w:gridSpan w:val="2"/>
            <w:tcBorders>
              <w:top w:val="nil"/>
              <w:bottom w:val="nil"/>
            </w:tcBorders>
          </w:tcPr>
          <w:p w14:paraId="0F826E91" w14:textId="77777777" w:rsidR="009D3D1D" w:rsidRPr="000F392B" w:rsidRDefault="009D3D1D" w:rsidP="00416BC4">
            <w:pPr>
              <w:spacing w:before="20" w:after="20"/>
              <w:rPr>
                <w:sz w:val="18"/>
                <w:szCs w:val="18"/>
              </w:rPr>
            </w:pPr>
            <w:r w:rsidRPr="000F392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392B">
              <w:rPr>
                <w:sz w:val="18"/>
                <w:szCs w:val="18"/>
              </w:rPr>
              <w:instrText xml:space="preserve"> FORMCHECKBOX </w:instrText>
            </w:r>
            <w:r w:rsidRPr="000F392B">
              <w:rPr>
                <w:sz w:val="18"/>
                <w:szCs w:val="18"/>
              </w:rPr>
            </w:r>
            <w:r w:rsidRPr="000F392B">
              <w:rPr>
                <w:sz w:val="18"/>
                <w:szCs w:val="18"/>
              </w:rPr>
              <w:fldChar w:fldCharType="end"/>
            </w:r>
            <w:r w:rsidRPr="000F392B">
              <w:rPr>
                <w:sz w:val="18"/>
                <w:szCs w:val="18"/>
              </w:rPr>
              <w:t xml:space="preserve"> Dial gauges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19D8777C" w14:textId="77777777" w:rsidR="009D3D1D" w:rsidRPr="000F392B" w:rsidRDefault="009D3D1D" w:rsidP="003F08A4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9D3D1D" w:rsidRPr="000F392B" w14:paraId="38C2D0BE" w14:textId="77777777" w:rsidTr="00416BC4">
        <w:tc>
          <w:tcPr>
            <w:tcW w:w="3600" w:type="dxa"/>
            <w:gridSpan w:val="2"/>
            <w:tcBorders>
              <w:top w:val="nil"/>
              <w:bottom w:val="nil"/>
            </w:tcBorders>
          </w:tcPr>
          <w:p w14:paraId="01BBB24A" w14:textId="77777777" w:rsidR="009D3D1D" w:rsidRPr="000F392B" w:rsidRDefault="009D3D1D" w:rsidP="00416BC4">
            <w:pPr>
              <w:spacing w:before="20" w:after="20"/>
              <w:rPr>
                <w:sz w:val="18"/>
                <w:szCs w:val="18"/>
              </w:rPr>
            </w:pPr>
            <w:r w:rsidRPr="000F392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392B">
              <w:rPr>
                <w:sz w:val="18"/>
                <w:szCs w:val="18"/>
              </w:rPr>
              <w:instrText xml:space="preserve"> FORMCHECKBOX </w:instrText>
            </w:r>
            <w:r w:rsidRPr="000F392B">
              <w:rPr>
                <w:sz w:val="18"/>
                <w:szCs w:val="18"/>
              </w:rPr>
            </w:r>
            <w:r w:rsidRPr="000F392B">
              <w:rPr>
                <w:sz w:val="18"/>
                <w:szCs w:val="18"/>
              </w:rPr>
              <w:fldChar w:fldCharType="end"/>
            </w:r>
            <w:r w:rsidRPr="000F392B">
              <w:rPr>
                <w:sz w:val="18"/>
                <w:szCs w:val="18"/>
              </w:rPr>
              <w:t xml:space="preserve"> Scales &amp; weights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18B37CAE" w14:textId="77777777" w:rsidR="009D3D1D" w:rsidRPr="000F392B" w:rsidRDefault="009D3D1D" w:rsidP="003F08A4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9D3D1D" w:rsidRPr="000F392B" w14:paraId="7655B032" w14:textId="77777777" w:rsidTr="00416BC4">
        <w:tc>
          <w:tcPr>
            <w:tcW w:w="3600" w:type="dxa"/>
            <w:gridSpan w:val="2"/>
            <w:tcBorders>
              <w:top w:val="nil"/>
              <w:bottom w:val="nil"/>
            </w:tcBorders>
          </w:tcPr>
          <w:p w14:paraId="24CED5FA" w14:textId="77777777" w:rsidR="009D3D1D" w:rsidRPr="000F392B" w:rsidRDefault="009D3D1D" w:rsidP="00416BC4">
            <w:pPr>
              <w:spacing w:before="20" w:after="20"/>
              <w:rPr>
                <w:sz w:val="18"/>
                <w:szCs w:val="18"/>
              </w:rPr>
            </w:pPr>
            <w:r w:rsidRPr="000F392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392B">
              <w:rPr>
                <w:sz w:val="18"/>
                <w:szCs w:val="18"/>
              </w:rPr>
              <w:instrText xml:space="preserve"> FORMCHECKBOX </w:instrText>
            </w:r>
            <w:r w:rsidRPr="000F392B">
              <w:rPr>
                <w:sz w:val="18"/>
                <w:szCs w:val="18"/>
              </w:rPr>
            </w:r>
            <w:r w:rsidRPr="000F392B">
              <w:rPr>
                <w:sz w:val="18"/>
                <w:szCs w:val="18"/>
              </w:rPr>
              <w:fldChar w:fldCharType="end"/>
            </w:r>
            <w:r w:rsidRPr="000F392B">
              <w:rPr>
                <w:sz w:val="18"/>
                <w:szCs w:val="18"/>
              </w:rPr>
              <w:t xml:space="preserve"> Thermometers</w:t>
            </w:r>
          </w:p>
        </w:tc>
        <w:tc>
          <w:tcPr>
            <w:tcW w:w="5400" w:type="dxa"/>
            <w:tcBorders>
              <w:top w:val="single" w:sz="4" w:space="0" w:color="auto"/>
            </w:tcBorders>
          </w:tcPr>
          <w:p w14:paraId="2DF3A034" w14:textId="77777777" w:rsidR="009D3D1D" w:rsidRPr="000F392B" w:rsidRDefault="009D3D1D" w:rsidP="003F08A4">
            <w:pPr>
              <w:spacing w:before="20" w:after="20"/>
              <w:rPr>
                <w:sz w:val="18"/>
                <w:szCs w:val="18"/>
              </w:rPr>
            </w:pPr>
          </w:p>
        </w:tc>
      </w:tr>
    </w:tbl>
    <w:p w14:paraId="50556F0A" w14:textId="77777777" w:rsidR="009D3D1D" w:rsidRPr="000F392B" w:rsidRDefault="009D3D1D" w:rsidP="00A972B9">
      <w:pPr>
        <w:spacing w:after="0"/>
      </w:pPr>
    </w:p>
    <w:p w14:paraId="7891BCA7" w14:textId="77777777" w:rsidR="009D3D1D" w:rsidRPr="000F392B" w:rsidRDefault="009D3D1D" w:rsidP="00252361">
      <w:pPr>
        <w:pStyle w:val="ListParagraph"/>
        <w:numPr>
          <w:ilvl w:val="0"/>
          <w:numId w:val="1"/>
        </w:numPr>
        <w:rPr>
          <w:b/>
        </w:rPr>
      </w:pPr>
      <w:r w:rsidRPr="000F392B">
        <w:rPr>
          <w:b/>
        </w:rPr>
        <w:t>How can we better serve your calibration needs?</w:t>
      </w:r>
    </w:p>
    <w:tbl>
      <w:tblPr>
        <w:tblW w:w="0" w:type="auto"/>
        <w:tblInd w:w="55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4"/>
      </w:tblGrid>
      <w:tr w:rsidR="009D3D1D" w:rsidRPr="00872244" w14:paraId="233AA56A" w14:textId="77777777" w:rsidTr="00872244">
        <w:trPr>
          <w:trHeight w:val="288"/>
        </w:trPr>
        <w:tc>
          <w:tcPr>
            <w:tcW w:w="8514" w:type="dxa"/>
            <w:shd w:val="clear" w:color="auto" w:fill="auto"/>
          </w:tcPr>
          <w:p w14:paraId="09FF53B3" w14:textId="77777777" w:rsidR="009D3D1D" w:rsidRPr="00872244" w:rsidRDefault="009D3D1D" w:rsidP="00872244">
            <w:pPr>
              <w:spacing w:after="0"/>
            </w:pPr>
          </w:p>
        </w:tc>
      </w:tr>
      <w:tr w:rsidR="009D3D1D" w:rsidRPr="00872244" w14:paraId="438957F8" w14:textId="77777777" w:rsidTr="00872244">
        <w:trPr>
          <w:trHeight w:val="288"/>
        </w:trPr>
        <w:tc>
          <w:tcPr>
            <w:tcW w:w="8514" w:type="dxa"/>
            <w:shd w:val="clear" w:color="auto" w:fill="auto"/>
          </w:tcPr>
          <w:p w14:paraId="1BE88D81" w14:textId="77777777" w:rsidR="009D3D1D" w:rsidRPr="00872244" w:rsidRDefault="009D3D1D" w:rsidP="00872244">
            <w:pPr>
              <w:spacing w:after="0"/>
            </w:pPr>
          </w:p>
        </w:tc>
      </w:tr>
    </w:tbl>
    <w:p w14:paraId="0700913A" w14:textId="77777777" w:rsidR="009D3D1D" w:rsidRPr="000F392B" w:rsidRDefault="009D3D1D" w:rsidP="00A972B9">
      <w:pPr>
        <w:spacing w:after="0"/>
      </w:pPr>
    </w:p>
    <w:p w14:paraId="3BD0002A" w14:textId="77777777" w:rsidR="009D3D1D" w:rsidRPr="000F392B" w:rsidRDefault="009D3D1D" w:rsidP="009D3D1D">
      <w:pPr>
        <w:numPr>
          <w:ilvl w:val="0"/>
          <w:numId w:val="1"/>
        </w:numPr>
        <w:spacing w:after="200" w:line="240" w:lineRule="auto"/>
      </w:pPr>
      <w:r w:rsidRPr="000F392B">
        <w:rPr>
          <w:b/>
        </w:rPr>
        <w:t>How may we contact you?</w:t>
      </w:r>
    </w:p>
    <w:p w14:paraId="35A31789" w14:textId="77777777" w:rsidR="009D3D1D" w:rsidRPr="000F392B" w:rsidRDefault="009D3D1D" w:rsidP="00C75947">
      <w:pPr>
        <w:ind w:left="360"/>
        <w:rPr>
          <w:b/>
          <w:sz w:val="18"/>
          <w:szCs w:val="18"/>
        </w:rPr>
      </w:pPr>
      <w:r w:rsidRPr="000F392B">
        <w:rPr>
          <w:b/>
          <w:sz w:val="18"/>
          <w:szCs w:val="18"/>
        </w:rPr>
        <w:t>Name: ______________________</w:t>
      </w:r>
      <w:r>
        <w:rPr>
          <w:b/>
          <w:sz w:val="18"/>
          <w:szCs w:val="18"/>
        </w:rPr>
        <w:t>__________</w:t>
      </w:r>
      <w:r w:rsidRPr="000F392B">
        <w:rPr>
          <w:b/>
          <w:sz w:val="18"/>
          <w:szCs w:val="18"/>
        </w:rPr>
        <w:t xml:space="preserve">_______   Company: __________________________________  </w:t>
      </w:r>
    </w:p>
    <w:p w14:paraId="4CCAB929" w14:textId="77777777" w:rsidR="009D3D1D" w:rsidRDefault="009D3D1D" w:rsidP="00B65801">
      <w:pPr>
        <w:ind w:left="360"/>
        <w:rPr>
          <w:rFonts w:ascii="Arial" w:eastAsia="Arial Unicode MS" w:hAnsi="Arial" w:cs="Arial"/>
          <w:noProof/>
        </w:rPr>
      </w:pPr>
      <w:r w:rsidRPr="000F392B">
        <w:rPr>
          <w:b/>
          <w:sz w:val="18"/>
          <w:szCs w:val="18"/>
        </w:rPr>
        <w:t>Phone: ___________________________</w:t>
      </w:r>
      <w:r>
        <w:rPr>
          <w:b/>
          <w:sz w:val="18"/>
          <w:szCs w:val="18"/>
        </w:rPr>
        <w:t>_________</w:t>
      </w:r>
      <w:r w:rsidRPr="000F392B">
        <w:rPr>
          <w:b/>
          <w:sz w:val="18"/>
          <w:szCs w:val="18"/>
        </w:rPr>
        <w:t>__   Email: 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2"/>
        <w:gridCol w:w="2588"/>
      </w:tblGrid>
      <w:tr w:rsidR="009D3D1D" w:rsidRPr="002C08A2" w14:paraId="03F4B7BE" w14:textId="77777777" w:rsidTr="002C08A2">
        <w:trPr>
          <w:trHeight w:val="1610"/>
        </w:trPr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2E444C" w14:textId="77777777" w:rsidR="009D3D1D" w:rsidRPr="00CC4F04" w:rsidRDefault="009D3D1D" w:rsidP="002C08A2">
            <w:pPr>
              <w:spacing w:after="0"/>
            </w:pPr>
            <w:r w:rsidRPr="002C08A2">
              <w:rPr>
                <w:b/>
                <w:i/>
              </w:rPr>
              <w:t>Thank you for responding to this survey. Your input is important to us as we work to improve our quality, customer service, and measurement capabilities.</w:t>
            </w:r>
            <w:r w:rsidRPr="00CC4F04">
              <w:t xml:space="preserve"> </w:t>
            </w:r>
          </w:p>
          <w:p w14:paraId="41FEC863" w14:textId="77777777" w:rsidR="009D3D1D" w:rsidRPr="002C08A2" w:rsidRDefault="009D3D1D" w:rsidP="002C08A2">
            <w:pPr>
              <w:spacing w:after="0"/>
              <w:rPr>
                <w:rFonts w:ascii="Arial" w:eastAsia="Arial Unicode MS" w:hAnsi="Arial" w:cs="Arial"/>
              </w:rPr>
            </w:pPr>
          </w:p>
          <w:p w14:paraId="665A6151" w14:textId="77777777" w:rsidR="009D3D1D" w:rsidRPr="002C08A2" w:rsidRDefault="009D3D1D" w:rsidP="002C08A2">
            <w:pPr>
              <w:spacing w:after="0"/>
              <w:rPr>
                <w:rFonts w:ascii="Arial" w:eastAsia="Arial Unicode MS" w:hAnsi="Arial" w:cs="Arial"/>
                <w:noProof/>
              </w:rPr>
            </w:pPr>
            <w:r w:rsidRPr="002C08A2">
              <w:rPr>
                <w:rFonts w:ascii="Arial" w:eastAsia="Arial Unicode MS" w:hAnsi="Arial" w:cs="Arial"/>
              </w:rPr>
              <w:t xml:space="preserve">Please fax completed form to </w:t>
            </w:r>
            <w:r w:rsidRPr="002C08A2">
              <w:rPr>
                <w:rFonts w:ascii="Arial" w:eastAsia="Arial Unicode MS" w:hAnsi="Arial" w:cs="Arial"/>
                <w:b/>
              </w:rPr>
              <w:t>(919) 549-0761,</w:t>
            </w:r>
            <w:r w:rsidRPr="002C08A2">
              <w:rPr>
                <w:rFonts w:ascii="Arial" w:eastAsia="Arial Unicode MS" w:hAnsi="Arial" w:cs="Arial"/>
                <w:noProof/>
              </w:rPr>
              <w:t xml:space="preserve"> or scan and email to </w:t>
            </w:r>
            <w:hyperlink r:id="rId16" w:history="1">
              <w:r w:rsidRPr="002C08A2">
                <w:rPr>
                  <w:rStyle w:val="Hyperlink"/>
                  <w:rFonts w:ascii="Arial" w:eastAsia="Arial Unicode MS" w:hAnsi="Arial" w:cs="Arial"/>
                  <w:b/>
                  <w:noProof/>
                </w:rPr>
                <w:t>quality@troxlerlabs.com</w:t>
              </w:r>
            </w:hyperlink>
            <w:r w:rsidRPr="002C08A2">
              <w:rPr>
                <w:rFonts w:ascii="Arial" w:eastAsia="Arial Unicode MS" w:hAnsi="Arial" w:cs="Arial"/>
                <w:b/>
                <w:noProof/>
              </w:rPr>
              <w:t xml:space="preserve">, </w:t>
            </w:r>
            <w:r w:rsidRPr="002C08A2">
              <w:rPr>
                <w:rFonts w:ascii="Arial" w:eastAsia="Arial Unicode MS" w:hAnsi="Arial" w:cs="Arial"/>
                <w:noProof/>
              </w:rPr>
              <w:t>or submit online at the QRC to the right.</w:t>
            </w:r>
          </w:p>
          <w:p w14:paraId="34545B16" w14:textId="77777777" w:rsidR="009D3D1D" w:rsidRPr="002C08A2" w:rsidRDefault="009D3D1D" w:rsidP="002C08A2">
            <w:pPr>
              <w:spacing w:after="0"/>
              <w:rPr>
                <w:b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71BBB" w14:textId="77777777" w:rsidR="009D3D1D" w:rsidRPr="002C08A2" w:rsidRDefault="009D3D1D" w:rsidP="002C08A2">
            <w:pPr>
              <w:spacing w:after="0"/>
              <w:rPr>
                <w:b/>
              </w:rPr>
            </w:pPr>
          </w:p>
          <w:p w14:paraId="142FAC61" w14:textId="77777777" w:rsidR="009D3D1D" w:rsidRPr="002C08A2" w:rsidRDefault="009D3D1D" w:rsidP="002C08A2">
            <w:pPr>
              <w:spacing w:after="0"/>
              <w:rPr>
                <w:b/>
              </w:rPr>
            </w:pPr>
            <w:r w:rsidRPr="002C08A2">
              <w:rPr>
                <w:b/>
                <w:noProof/>
              </w:rPr>
              <w:pict w14:anchorId="1D06A4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9.85pt;margin-top:-9.55pt;width:77pt;height:77pt;z-index:-251657216">
                  <v:imagedata r:id="rId17" o:title="qrcode"/>
                </v:shape>
              </w:pict>
            </w:r>
          </w:p>
        </w:tc>
      </w:tr>
    </w:tbl>
    <w:p w14:paraId="0CC1F750" w14:textId="77777777" w:rsidR="00E952A9" w:rsidRPr="009D3D1D" w:rsidRDefault="00E952A9" w:rsidP="009D3D1D">
      <w:pPr>
        <w:spacing w:after="0" w:line="240" w:lineRule="auto"/>
        <w:rPr>
          <w:rFonts w:ascii="Courier New" w:hAnsi="Courier New"/>
          <w:sz w:val="18"/>
        </w:rPr>
      </w:pPr>
    </w:p>
    <w:sectPr w:rsidR="00E952A9" w:rsidRPr="009D3D1D" w:rsidSect="009D3D1D">
      <w:footerReference w:type="default" r:id="rId18"/>
      <w:type w:val="continuous"/>
      <w:pgSz w:w="12240" w:h="15840"/>
      <w:pgMar w:top="400" w:right="400" w:bottom="400" w:left="15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C8B44" w14:textId="77777777" w:rsidR="00934157" w:rsidRDefault="00934157" w:rsidP="009D3D1D">
      <w:pPr>
        <w:spacing w:after="0" w:line="240" w:lineRule="auto"/>
      </w:pPr>
      <w:r>
        <w:separator/>
      </w:r>
    </w:p>
  </w:endnote>
  <w:endnote w:type="continuationSeparator" w:id="0">
    <w:p w14:paraId="759C47EF" w14:textId="77777777" w:rsidR="00934157" w:rsidRDefault="00934157" w:rsidP="009D3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44501" w14:textId="77777777" w:rsidR="009D3D1D" w:rsidRDefault="009D3D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32AED" w14:textId="54814E79" w:rsidR="009D3D1D" w:rsidRDefault="009D3D1D">
    <w:pPr>
      <w:pStyle w:val="Footer"/>
    </w:pPr>
    <w:r>
      <w:t>Comprehensive report for Gauge SN 26813, Page 1 of 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EA449" w14:textId="77777777" w:rsidR="009D3D1D" w:rsidRDefault="009D3D1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E1E8" w14:textId="7C50F29F" w:rsidR="009D3D1D" w:rsidRDefault="009D3D1D">
    <w:pPr>
      <w:pStyle w:val="Footer"/>
    </w:pPr>
    <w:r>
      <w:t>Comprehensive report for Gauge SN 26813, Page 2 of 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793F4" w14:textId="2DBD2A41" w:rsidR="009D3D1D" w:rsidRDefault="009D3D1D">
    <w:pPr>
      <w:pStyle w:val="Footer"/>
    </w:pPr>
    <w:r>
      <w:t>Comprehensive report for Gauge SN 26813, Page 3 of 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F01F9" w14:textId="5A6F70F7" w:rsidR="009D3D1D" w:rsidRDefault="009D3D1D">
    <w:pPr>
      <w:pStyle w:val="Footer"/>
    </w:pPr>
    <w:r>
      <w:t>Comprehensive report for Gauge SN 26813, Page 4 of 4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0D125" w14:textId="71145DD1" w:rsidR="009D3D1D" w:rsidRDefault="009D3D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AD50D" w14:textId="77777777" w:rsidR="00934157" w:rsidRDefault="00934157" w:rsidP="009D3D1D">
      <w:pPr>
        <w:spacing w:after="0" w:line="240" w:lineRule="auto"/>
      </w:pPr>
      <w:r>
        <w:separator/>
      </w:r>
    </w:p>
  </w:footnote>
  <w:footnote w:type="continuationSeparator" w:id="0">
    <w:p w14:paraId="5B02E466" w14:textId="77777777" w:rsidR="00934157" w:rsidRDefault="00934157" w:rsidP="009D3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88907" w14:textId="77777777" w:rsidR="009D3D1D" w:rsidRDefault="009D3D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FE69A" w14:textId="01CF7D2D" w:rsidR="009D3D1D" w:rsidRDefault="009D3D1D" w:rsidP="009D3D1D">
    <w:pPr>
      <w:pStyle w:val="Header"/>
    </w:pPr>
    <w:r>
      <w:rPr>
        <w:noProof/>
      </w:rPr>
      <w:drawing>
        <wp:inline distT="0" distB="0" distL="0" distR="0" wp14:anchorId="1001C58C" wp14:editId="60C4E999">
          <wp:extent cx="5943600" cy="772160"/>
          <wp:effectExtent l="0" t="0" r="0" b="889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72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95D4D" w14:textId="77777777" w:rsidR="009D3D1D" w:rsidRDefault="009D3D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56829"/>
    <w:multiLevelType w:val="hybridMultilevel"/>
    <w:tmpl w:val="6192B86C"/>
    <w:lvl w:ilvl="0" w:tplc="43FC74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1D"/>
    <w:rsid w:val="004811FC"/>
    <w:rsid w:val="006A5D78"/>
    <w:rsid w:val="00934157"/>
    <w:rsid w:val="009D3D1D"/>
    <w:rsid w:val="00E9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9A1E8B1"/>
  <w15:chartTrackingRefBased/>
  <w15:docId w15:val="{40346E16-4E0D-4B1C-AF9F-F8F44C1E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3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D1D"/>
  </w:style>
  <w:style w:type="paragraph" w:styleId="Footer">
    <w:name w:val="footer"/>
    <w:basedOn w:val="Normal"/>
    <w:link w:val="FooterChar"/>
    <w:uiPriority w:val="99"/>
    <w:unhideWhenUsed/>
    <w:rsid w:val="009D3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D1D"/>
  </w:style>
  <w:style w:type="paragraph" w:styleId="ListParagraph">
    <w:name w:val="List Paragraph"/>
    <w:basedOn w:val="Normal"/>
    <w:uiPriority w:val="34"/>
    <w:qFormat/>
    <w:rsid w:val="009D3D1D"/>
    <w:pPr>
      <w:spacing w:after="120" w:line="240" w:lineRule="auto"/>
      <w:ind w:left="720"/>
      <w:contextualSpacing/>
    </w:pPr>
    <w:rPr>
      <w:rFonts w:ascii="Cambria" w:eastAsia="Times New Roman" w:hAnsi="Cambria" w:cs="Times New Roman"/>
      <w:sz w:val="20"/>
      <w:szCs w:val="20"/>
    </w:rPr>
  </w:style>
  <w:style w:type="character" w:styleId="Hyperlink">
    <w:name w:val="Hyperlink"/>
    <w:uiPriority w:val="99"/>
    <w:unhideWhenUsed/>
    <w:rsid w:val="009D3D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mailto:quality@troxlerlabs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2073</Words>
  <Characters>11820</Characters>
  <Application>Microsoft Office Word</Application>
  <DocSecurity>0</DocSecurity>
  <Lines>98</Lines>
  <Paragraphs>27</Paragraphs>
  <ScaleCrop>false</ScaleCrop>
  <Company/>
  <LinksUpToDate>false</LinksUpToDate>
  <CharactersWithSpaces>13866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Miles Platner</dc:creator>
  <cp:keywords/>
  <dc:description/>
  <cp:lastModifiedBy>Miles Platner</cp:lastModifiedBy>
  <cp:revision>2</cp:revision>
  <dcterms:created xsi:type="dcterms:W3CDTF">2021-06-03T16:46:00Z</dcterms:created>
  <dcterms:modified xsi:type="dcterms:W3CDTF">2021-06-03T16:46:00Z</dcterms:modified>
</cp:coreProperties>
</file>